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32" w:rsidRPr="00EC5B91" w:rsidRDefault="007A3732" w:rsidP="007A3732">
      <w:pPr>
        <w:spacing w:after="0" w:line="240" w:lineRule="auto"/>
        <w:jc w:val="both"/>
        <w:rPr>
          <w:rFonts w:asciiTheme="majorHAnsi" w:hAnsiTheme="majorHAnsi"/>
          <w:b/>
          <w:color w:val="002060"/>
        </w:rPr>
      </w:pPr>
    </w:p>
    <w:p w:rsidR="007A3732" w:rsidRPr="00EC5B91" w:rsidRDefault="007A3732" w:rsidP="007A3732">
      <w:pPr>
        <w:spacing w:after="0" w:line="240" w:lineRule="auto"/>
        <w:jc w:val="both"/>
        <w:rPr>
          <w:rFonts w:asciiTheme="majorHAnsi" w:hAnsiTheme="majorHAnsi"/>
          <w:color w:val="002060"/>
        </w:rPr>
      </w:pPr>
    </w:p>
    <w:p w:rsidR="007A3732" w:rsidRPr="00EC5B91" w:rsidRDefault="007A3732" w:rsidP="007A3732">
      <w:pPr>
        <w:shd w:val="clear" w:color="auto" w:fill="D9E2F3" w:themeFill="accent5" w:themeFillTint="33"/>
        <w:spacing w:after="0" w:line="240" w:lineRule="auto"/>
        <w:jc w:val="both"/>
        <w:rPr>
          <w:rFonts w:asciiTheme="majorHAnsi" w:hAnsiTheme="majorHAnsi"/>
          <w:b/>
          <w:color w:val="002060"/>
        </w:rPr>
      </w:pPr>
    </w:p>
    <w:p w:rsidR="007A3732" w:rsidRPr="00EC5B91" w:rsidRDefault="007A3732" w:rsidP="007A3732">
      <w:pPr>
        <w:shd w:val="clear" w:color="auto" w:fill="D9E2F3" w:themeFill="accent5" w:themeFillTint="33"/>
        <w:spacing w:after="0" w:line="240" w:lineRule="auto"/>
        <w:jc w:val="both"/>
        <w:rPr>
          <w:rFonts w:asciiTheme="majorHAnsi" w:hAnsiTheme="majorHAnsi"/>
          <w:b/>
          <w:color w:val="002060"/>
        </w:rPr>
      </w:pPr>
      <w:r w:rsidRPr="00EC5B91">
        <w:rPr>
          <w:rFonts w:asciiTheme="majorHAnsi" w:hAnsiTheme="majorHAnsi"/>
          <w:b/>
          <w:color w:val="002060"/>
        </w:rPr>
        <w:t>ANEXA 1 DEFINIȚIA INDICATORULUI</w:t>
      </w:r>
    </w:p>
    <w:p w:rsidR="007A3732" w:rsidRPr="00EC5B91" w:rsidRDefault="007A3732" w:rsidP="007A3732">
      <w:pPr>
        <w:shd w:val="clear" w:color="auto" w:fill="D9E2F3" w:themeFill="accent5" w:themeFillTint="33"/>
        <w:spacing w:after="0" w:line="240" w:lineRule="auto"/>
        <w:jc w:val="both"/>
        <w:rPr>
          <w:rFonts w:asciiTheme="majorHAnsi" w:hAnsiTheme="majorHAnsi"/>
          <w:b/>
          <w:color w:val="002060"/>
        </w:rPr>
      </w:pPr>
    </w:p>
    <w:p w:rsidR="007A3732" w:rsidRPr="00EC5B91" w:rsidRDefault="007A3732" w:rsidP="007A3732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2060"/>
        </w:rPr>
      </w:pPr>
    </w:p>
    <w:p w:rsidR="007A3732" w:rsidRPr="00EC5B91" w:rsidRDefault="007A3732" w:rsidP="007A3732">
      <w:pPr>
        <w:spacing w:after="0" w:line="240" w:lineRule="auto"/>
        <w:jc w:val="both"/>
        <w:rPr>
          <w:rFonts w:asciiTheme="majorHAnsi" w:hAnsiTheme="majorHAnsi"/>
          <w:color w:val="002060"/>
        </w:rPr>
      </w:pPr>
    </w:p>
    <w:tbl>
      <w:tblPr>
        <w:tblW w:w="4937" w:type="pct"/>
        <w:tblLook w:val="04A0" w:firstRow="1" w:lastRow="0" w:firstColumn="1" w:lastColumn="0" w:noHBand="0" w:noVBand="1"/>
      </w:tblPr>
      <w:tblGrid>
        <w:gridCol w:w="1786"/>
        <w:gridCol w:w="236"/>
        <w:gridCol w:w="7210"/>
      </w:tblGrid>
      <w:tr w:rsidR="00EC5B91" w:rsidRPr="00EC5B91" w:rsidTr="00EC5B91">
        <w:trPr>
          <w:trHeight w:val="672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3732" w:rsidRPr="00EC5B91" w:rsidRDefault="007A3732" w:rsidP="000971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2060"/>
              </w:rPr>
            </w:pPr>
            <w:r w:rsidRPr="00EC5B91">
              <w:rPr>
                <w:rFonts w:asciiTheme="majorHAnsi" w:eastAsia="Times New Roman" w:hAnsiTheme="majorHAnsi" w:cs="Times New Roman"/>
                <w:b/>
                <w:color w:val="002060"/>
              </w:rPr>
              <w:t>4S91</w:t>
            </w:r>
          </w:p>
          <w:p w:rsidR="007A3732" w:rsidRPr="00EC5B91" w:rsidRDefault="007A3732" w:rsidP="000971B2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2060"/>
              </w:rPr>
            </w:pPr>
          </w:p>
          <w:p w:rsidR="007A3732" w:rsidRPr="00EC5B91" w:rsidRDefault="007A3732" w:rsidP="000971B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2060"/>
              </w:rPr>
            </w:pPr>
            <w:r w:rsidRPr="00EC5B91">
              <w:rPr>
                <w:rFonts w:asciiTheme="majorHAnsi" w:eastAsia="Times New Roman" w:hAnsiTheme="majorHAnsi" w:cs="Times New Roman"/>
                <w:b/>
                <w:color w:val="002060"/>
              </w:rPr>
              <w:t>Persoane (elevi), din care roma/ din mediul rural care beneficiază de sprijin pentru participarea la programe de educație (</w:t>
            </w:r>
            <w:r w:rsidR="00EC5B91" w:rsidRPr="00EC5B91">
              <w:rPr>
                <w:rFonts w:asciiTheme="majorHAnsi" w:eastAsia="Times New Roman" w:hAnsiTheme="majorHAnsi" w:cs="Times New Roman"/>
                <w:b/>
                <w:color w:val="002060"/>
              </w:rPr>
              <w:t>învățământul</w:t>
            </w:r>
            <w:r w:rsidRPr="00EC5B91">
              <w:rPr>
                <w:rFonts w:asciiTheme="majorHAnsi" w:eastAsia="Times New Roman" w:hAnsiTheme="majorHAnsi" w:cs="Times New Roman"/>
                <w:b/>
                <w:color w:val="002060"/>
              </w:rPr>
              <w:t xml:space="preserve"> secundar superior(14-16 ani)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A3732" w:rsidRPr="00EC5B91" w:rsidRDefault="007A3732" w:rsidP="000971B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2060"/>
              </w:rPr>
            </w:pPr>
          </w:p>
        </w:tc>
        <w:tc>
          <w:tcPr>
            <w:tcW w:w="3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B91" w:rsidRDefault="007A3732" w:rsidP="00EC5B91">
            <w:pPr>
              <w:spacing w:after="0" w:line="240" w:lineRule="auto"/>
              <w:rPr>
                <w:rStyle w:val="Accentuat"/>
                <w:rFonts w:asciiTheme="majorHAnsi" w:hAnsiTheme="majorHAnsi"/>
                <w:color w:val="002060"/>
              </w:rPr>
            </w:pPr>
            <w:r w:rsidRPr="00EC5B91">
              <w:rPr>
                <w:rStyle w:val="Accentuat"/>
                <w:rFonts w:asciiTheme="majorHAnsi" w:hAnsiTheme="majorHAnsi"/>
                <w:color w:val="002060"/>
              </w:rPr>
              <w:t>EXPLICAȚIILE TERMENILOR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„Program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educațional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“ este un program scris de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instituția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sau ministerul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educației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care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stabilește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programul de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învățare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pentru fiecare materie în toate etapele de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educaţie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formală. Mai exact,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stabilește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pentru fiecare arie de dezvoltare, disciplină, domeniul de studiu / modulul de pregătire din planul de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învățământ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,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finalităţile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urmărite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evidențiază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conținuturile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fundamentale de ordin teoretic, experimental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aplicativ, oferind orientări metodologice generale pentru realizarea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evaluarea acestora.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>Sursa: Legea educației naționale 1/2011, cu modificările și completările ulterioare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>„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Învățământul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secundar superior” (ISCED 3) asigură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educația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generală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/ sau specializarea elevilor cu vârsta între 15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19 ani, respectiv 15-17/18 ani și poate fi: 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-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învățământ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liceal, care cuprinde clasele de liceu IX-XII/XIII, cu următoarele filiere: teoretică,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vocațională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tehnologică; 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-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învățământ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profesional cu durata de minimum 3 ani.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Sursa: Institutul Național de Statistică și Legea educației naționale 1/2011, cu modificările și completările ulterioare </w:t>
            </w:r>
            <w:bookmarkStart w:id="0" w:name="_GoBack"/>
            <w:bookmarkEnd w:id="0"/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„Data intrării în operațiunile FSE” reprezintă „data la care persoana a beneficiat prima dată de sprijinul oferit prin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operațiune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”. 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</w:r>
          </w:p>
          <w:p w:rsidR="00EC5B91" w:rsidRPr="00EC5B91" w:rsidRDefault="007A3732" w:rsidP="00EC5B91">
            <w:pPr>
              <w:spacing w:after="0" w:line="240" w:lineRule="auto"/>
              <w:rPr>
                <w:rStyle w:val="Accentuat"/>
                <w:rFonts w:asciiTheme="majorHAnsi" w:hAnsiTheme="majorHAnsi"/>
                <w:color w:val="002060"/>
              </w:rPr>
            </w:pP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Sursa: Anexa D – Orientare practică privind colectarea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validarea datelor din orientările Comisiei Europene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 xml:space="preserve">Sursa: Regulament (UE) Nr. 1303/2013 al Parlamentului European și al Consiliului din 17 decembrie 2013 de stabilire a unor dispoziții comune 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br/>
              <w:t>DATELE VOR FI COLECTATE, MONITORIZATE ŞI RAPORTATE PENTRU URMĂTOARELE CATEGORII:</w:t>
            </w:r>
          </w:p>
          <w:p w:rsidR="00EC5B91" w:rsidRPr="00EC5B91" w:rsidRDefault="007A3732" w:rsidP="00EC5B9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Style w:val="Accentuat"/>
                <w:rFonts w:asciiTheme="majorHAnsi" w:hAnsiTheme="majorHAnsi"/>
                <w:color w:val="002060"/>
              </w:rPr>
            </w:pPr>
            <w:r w:rsidRPr="00EC5B91">
              <w:rPr>
                <w:rStyle w:val="Accentuat"/>
                <w:rFonts w:asciiTheme="majorHAnsi" w:hAnsiTheme="majorHAnsi"/>
                <w:color w:val="002060"/>
              </w:rPr>
              <w:lastRenderedPageBreak/>
              <w:t xml:space="preserve"> Persoane care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aparțin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minorităților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de etnie romă: persoana care se declară ca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aparținând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minorităților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de etnie romă </w:t>
            </w:r>
            <w:proofErr w:type="spellStart"/>
            <w:r w:rsidRPr="00EC5B91">
              <w:rPr>
                <w:rStyle w:val="Accentuat"/>
                <w:rFonts w:asciiTheme="majorHAnsi" w:hAnsiTheme="majorHAnsi"/>
                <w:color w:val="002060"/>
              </w:rPr>
              <w:t>şi</w:t>
            </w:r>
            <w:proofErr w:type="spellEnd"/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care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îndeplinește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cumulativ criteriile stabilite în cadrul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definiției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generale. </w:t>
            </w:r>
          </w:p>
          <w:p w:rsidR="007A3732" w:rsidRPr="00EC5B91" w:rsidRDefault="007A3732" w:rsidP="00EC5B9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Style w:val="Accentuat"/>
                <w:rFonts w:asciiTheme="majorHAnsi" w:hAnsiTheme="majorHAnsi"/>
                <w:color w:val="002060"/>
              </w:rPr>
            </w:pP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Persoane din zonele rurale: care locuiesc în zonele rurale (sat / comună) conform Legii 351/2001 privind aprobarea Planului de amenajare a teritoriului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național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-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Secțiunea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IV,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Rețeaua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 xml:space="preserve"> de </w:t>
            </w:r>
            <w:r w:rsidR="00EC5B91" w:rsidRPr="00EC5B91">
              <w:rPr>
                <w:rStyle w:val="Accentuat"/>
                <w:rFonts w:asciiTheme="majorHAnsi" w:hAnsiTheme="majorHAnsi"/>
                <w:color w:val="002060"/>
              </w:rPr>
              <w:t>localități</w:t>
            </w:r>
            <w:r w:rsidRPr="00EC5B91">
              <w:rPr>
                <w:rStyle w:val="Accentuat"/>
                <w:rFonts w:asciiTheme="majorHAnsi" w:hAnsiTheme="majorHAnsi"/>
                <w:color w:val="002060"/>
              </w:rPr>
              <w:t>, Anexa I.</w:t>
            </w:r>
          </w:p>
        </w:tc>
      </w:tr>
    </w:tbl>
    <w:p w:rsidR="007A3732" w:rsidRPr="00EC5B91" w:rsidRDefault="007A3732" w:rsidP="007A3732">
      <w:pPr>
        <w:spacing w:after="0" w:line="240" w:lineRule="auto"/>
        <w:jc w:val="both"/>
        <w:rPr>
          <w:rFonts w:asciiTheme="majorHAnsi" w:hAnsiTheme="majorHAnsi"/>
          <w:color w:val="002060"/>
        </w:rPr>
      </w:pPr>
    </w:p>
    <w:p w:rsidR="007A3732" w:rsidRPr="00EC5B91" w:rsidRDefault="007A3732" w:rsidP="007A3732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2060"/>
        </w:rPr>
      </w:pPr>
    </w:p>
    <w:p w:rsidR="00BD7646" w:rsidRPr="00EC5B91" w:rsidRDefault="00BD7646">
      <w:pPr>
        <w:rPr>
          <w:rFonts w:asciiTheme="majorHAnsi" w:hAnsiTheme="majorHAnsi"/>
          <w:color w:val="002060"/>
        </w:rPr>
      </w:pPr>
    </w:p>
    <w:sectPr w:rsidR="00BD7646" w:rsidRPr="00EC5B9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83" w:rsidRDefault="00653F83">
      <w:pPr>
        <w:spacing w:after="0" w:line="240" w:lineRule="auto"/>
      </w:pPr>
      <w:r>
        <w:separator/>
      </w:r>
    </w:p>
  </w:endnote>
  <w:endnote w:type="continuationSeparator" w:id="0">
    <w:p w:rsidR="00653F83" w:rsidRDefault="0065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52E" w:rsidRPr="0069500B" w:rsidRDefault="007A3732">
    <w:pPr>
      <w:pStyle w:val="Subsol"/>
      <w:jc w:val="right"/>
      <w:rPr>
        <w:sz w:val="18"/>
        <w:szCs w:val="18"/>
      </w:rPr>
    </w:pPr>
    <w:r w:rsidRPr="0069500B">
      <w:rPr>
        <w:sz w:val="18"/>
        <w:szCs w:val="18"/>
      </w:rPr>
      <w:fldChar w:fldCharType="begin"/>
    </w:r>
    <w:r w:rsidRPr="0069500B">
      <w:rPr>
        <w:sz w:val="18"/>
        <w:szCs w:val="18"/>
      </w:rPr>
      <w:instrText>PAGE   \* MERGEFORMAT</w:instrText>
    </w:r>
    <w:r w:rsidRPr="0069500B">
      <w:rPr>
        <w:sz w:val="18"/>
        <w:szCs w:val="18"/>
      </w:rPr>
      <w:fldChar w:fldCharType="separate"/>
    </w:r>
    <w:r w:rsidR="00EC5B91">
      <w:rPr>
        <w:noProof/>
        <w:sz w:val="18"/>
        <w:szCs w:val="18"/>
      </w:rPr>
      <w:t>2</w:t>
    </w:r>
    <w:r w:rsidRPr="0069500B">
      <w:rPr>
        <w:sz w:val="18"/>
        <w:szCs w:val="18"/>
      </w:rPr>
      <w:fldChar w:fldCharType="end"/>
    </w:r>
  </w:p>
  <w:p w:rsidR="0081252E" w:rsidRPr="00885104" w:rsidRDefault="00653F83" w:rsidP="00CE4EE5">
    <w:pPr>
      <w:pStyle w:val="Subsol"/>
      <w:rPr>
        <w:color w:val="323E4F" w:themeColor="text2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83" w:rsidRDefault="00653F83">
      <w:pPr>
        <w:spacing w:after="0" w:line="240" w:lineRule="auto"/>
      </w:pPr>
      <w:r>
        <w:separator/>
      </w:r>
    </w:p>
  </w:footnote>
  <w:footnote w:type="continuationSeparator" w:id="0">
    <w:p w:rsidR="00653F83" w:rsidRDefault="0065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52E" w:rsidRDefault="007A3732" w:rsidP="00CE4EE5">
    <w:pPr>
      <w:pStyle w:val="Antet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106A02" wp14:editId="69BF8ABE">
              <wp:simplePos x="0" y="0"/>
              <wp:positionH relativeFrom="margin">
                <wp:align>center</wp:align>
              </wp:positionH>
              <wp:positionV relativeFrom="paragraph">
                <wp:posOffset>-221615</wp:posOffset>
              </wp:positionV>
              <wp:extent cx="5724000" cy="706755"/>
              <wp:effectExtent l="0" t="0" r="0" b="0"/>
              <wp:wrapSquare wrapText="bothSides"/>
              <wp:docPr id="2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4000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3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F529C17" id="Grupare 2" o:spid="_x0000_s1026" style="position:absolute;margin-left:0;margin-top:-17.45pt;width:450.7pt;height:55.65pt;z-index:251659264;mso-position-horizontal:center;mso-position-horizontal-relative:margin;mso-width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08fbAAAAA2gAAAA8AAABkcnMvZG93bnJldi54bWxEj8GKAjEQRO/C/kPohb1pxhXEHY0igrAq&#10;HtT9gCZpZwYnnZBkdfx7Iwgei6p6Rc0WnW3FlUJsHCsYDgoQxNqZhisFf6d1fwIiJmSDrWNScKcI&#10;i/lHb4alcTc+0PWYKpEhHEtUUKfkSymjrsliHDhPnL2zCxZTlqGSJuAtw20rv4tiLC02nBdq9LSq&#10;SV+O/1ZBGJ3Cbq1bvTpvGt5vt95sfrxSX5/dcgoiUZfe4Vf71ygYwfNKvgFy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rTx9sAAAADaAAAADwAAAAAAAAAAAAAAAACfAgAA&#10;ZHJzL2Rvd25yZXYueG1sUEsFBgAAAAAEAAQA9wAAAIwDAAAAAA==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lvc3CAAAA2gAAAA8AAABkcnMvZG93bnJldi54bWxEj0FrwkAUhO+C/2F5Qm+6saBodBUVlPZo&#10;TEqPz+xrNjT7NmS3mv57t1DwOMzMN8x629tG3KjztWMF00kCgrh0uuZKQX45jhcgfEDW2DgmBb/k&#10;YbsZDtaYanfnM92yUIkIYZ+iAhNCm0rpS0MW/cS1xNH7cp3FEGVXSd3hPcJtI1+TZC4t1hwXDLZ0&#10;MFR+Zz82UprjZV/k7x/zpdGnRWHz62eWKPUy6ncrEIH68Az/t9+0ghn8XYk3QG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pb3NwgAAANoAAAAPAAAAAAAAAAAAAAAAAJ8C&#10;AABkcnMvZG93bnJldi54bWxQSwUGAAAAAAQABAD3AAAAjgMAAAAA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hQKi9AAAA2gAAAA8AAABkcnMvZG93bnJldi54bWxEj80KwjAQhO+C7xBW8CKa6kGkGkUEQRCE&#10;qg+wNNsfbDahiVp9eiMIHoeZ+YZZbTrTiAe1vrasYDpJQBDnVtdcKrhe9uMFCB+QNTaWScGLPGzW&#10;/d4KU22fnNHjHEoRIexTVFCF4FIpfV6RQT+xjjh6hW0NhijbUuoWnxFuGjlLkrk0WHNcqNDRrqL8&#10;dr4bBV2R7HeZv43oGN53l5nTwTlSajjotksQgbrwD//aB61gDt8r8QbI9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V6FAqL0AAADaAAAADwAAAAAAAAAAAAAAAACfAgAAZHJz&#10;L2Rvd25yZXYueG1sUEsFBgAAAAAEAAQA9wAAAIkD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81252E" w:rsidRDefault="00653F83" w:rsidP="00CE4EE5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17063"/>
    <w:multiLevelType w:val="hybridMultilevel"/>
    <w:tmpl w:val="94AC2B5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A1E7D"/>
    <w:multiLevelType w:val="hybridMultilevel"/>
    <w:tmpl w:val="A8D8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32"/>
    <w:rsid w:val="002854F7"/>
    <w:rsid w:val="005E4869"/>
    <w:rsid w:val="00631164"/>
    <w:rsid w:val="00653F83"/>
    <w:rsid w:val="00670B79"/>
    <w:rsid w:val="007A3732"/>
    <w:rsid w:val="007D4279"/>
    <w:rsid w:val="00807089"/>
    <w:rsid w:val="00A15B04"/>
    <w:rsid w:val="00A20EA4"/>
    <w:rsid w:val="00B700BE"/>
    <w:rsid w:val="00BD7646"/>
    <w:rsid w:val="00C07BA2"/>
    <w:rsid w:val="00EC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A8899-0A57-42CC-B3C5-C7E3DD06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732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7A3732"/>
    <w:pPr>
      <w:widowControl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7A3732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7A3732"/>
    <w:rPr>
      <w:rFonts w:ascii="Calibri" w:eastAsia="Calibri" w:hAnsi="Calibri" w:cs="Calibri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7A3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A3732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A3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A3732"/>
    <w:rPr>
      <w:lang w:val="ro-RO"/>
    </w:rPr>
  </w:style>
  <w:style w:type="character" w:styleId="Accentuat">
    <w:name w:val="Emphasis"/>
    <w:basedOn w:val="Fontdeparagrafimplicit"/>
    <w:uiPriority w:val="20"/>
    <w:qFormat/>
    <w:rsid w:val="00EC5B91"/>
    <w:rPr>
      <w:i/>
      <w:iCs/>
    </w:rPr>
  </w:style>
  <w:style w:type="paragraph" w:styleId="Listparagraf">
    <w:name w:val="List Paragraph"/>
    <w:basedOn w:val="Normal"/>
    <w:uiPriority w:val="34"/>
    <w:qFormat/>
    <w:rsid w:val="00EC5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Doina Diaconescu</cp:lastModifiedBy>
  <cp:revision>2</cp:revision>
  <dcterms:created xsi:type="dcterms:W3CDTF">2018-05-02T12:52:00Z</dcterms:created>
  <dcterms:modified xsi:type="dcterms:W3CDTF">2018-05-07T06:47:00Z</dcterms:modified>
</cp:coreProperties>
</file>